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7F08" w14:textId="77777777" w:rsidR="006D22C3" w:rsidRPr="00B46A39" w:rsidRDefault="006D22C3" w:rsidP="006D22C3">
      <w:pPr>
        <w:spacing w:line="360" w:lineRule="auto"/>
        <w:jc w:val="both"/>
        <w:rPr>
          <w:b/>
          <w:bCs/>
          <w:lang w:val="et-EE"/>
        </w:rPr>
      </w:pPr>
      <w:r w:rsidRPr="00B46A39">
        <w:rPr>
          <w:b/>
          <w:bCs/>
          <w:lang w:val="et-EE"/>
        </w:rPr>
        <w:t>Eesti Reformierakonna nimekirja programm Jõelähtme vallas 2025+</w:t>
      </w:r>
    </w:p>
    <w:p w14:paraId="45C525EE" w14:textId="77777777" w:rsidR="006D22C3" w:rsidRPr="00B46A39" w:rsidRDefault="006D22C3" w:rsidP="006D22C3">
      <w:pPr>
        <w:spacing w:line="360" w:lineRule="auto"/>
        <w:jc w:val="both"/>
        <w:rPr>
          <w:bCs/>
          <w:lang w:val="et-EE"/>
        </w:rPr>
      </w:pPr>
    </w:p>
    <w:p w14:paraId="015D5BC6" w14:textId="3F22E29E" w:rsidR="006D22C3" w:rsidRPr="00B46A39" w:rsidRDefault="006D22C3" w:rsidP="006D22C3">
      <w:pPr>
        <w:spacing w:line="360" w:lineRule="auto"/>
        <w:jc w:val="both"/>
        <w:rPr>
          <w:lang w:val="et-EE"/>
        </w:rPr>
      </w:pPr>
      <w:r w:rsidRPr="00B46A39">
        <w:rPr>
          <w:b/>
          <w:bCs/>
          <w:lang w:val="et-EE"/>
        </w:rPr>
        <w:t>I. Turvaline lapsepõlv</w:t>
      </w:r>
      <w:r w:rsidRPr="00B46A39">
        <w:rPr>
          <w:lang w:val="et-EE"/>
        </w:rPr>
        <w:t xml:space="preserve"> – inimsõbralik ja mõnus elukeskkond hõlmab </w:t>
      </w:r>
      <w:r w:rsidRPr="00B46A39">
        <w:rPr>
          <w:b/>
          <w:bCs/>
          <w:lang w:val="et-EE"/>
        </w:rPr>
        <w:t>turvalist, loovat ning nüüdisaegset keskkonda meie lastele</w:t>
      </w:r>
      <w:r w:rsidRPr="00B46A39">
        <w:rPr>
          <w:lang w:val="et-EE"/>
        </w:rPr>
        <w:t>. See tähendab nii korras koolimaju kui ka piisaval hulgal lasteaiakohti.</w:t>
      </w:r>
    </w:p>
    <w:p w14:paraId="75CA313B" w14:textId="3ADAFD07" w:rsidR="00863970" w:rsidRPr="00B46A39" w:rsidRDefault="00863970" w:rsidP="00863970">
      <w:pPr>
        <w:spacing w:line="360" w:lineRule="auto"/>
        <w:jc w:val="both"/>
        <w:rPr>
          <w:lang w:val="et-EE"/>
        </w:rPr>
      </w:pPr>
      <w:r w:rsidRPr="00B46A39">
        <w:rPr>
          <w:lang w:val="et-EE"/>
        </w:rPr>
        <w:t xml:space="preserve">Laste ja perede toetuseks tagame jätkuva </w:t>
      </w:r>
      <w:r w:rsidRPr="00B46A39">
        <w:rPr>
          <w:b/>
          <w:bCs/>
          <w:lang w:val="et-EE"/>
        </w:rPr>
        <w:t>lasteaia kohatasu vabastuse</w:t>
      </w:r>
      <w:r w:rsidRPr="00B46A39">
        <w:rPr>
          <w:lang w:val="et-EE"/>
        </w:rPr>
        <w:t xml:space="preserve"> ning uued </w:t>
      </w:r>
      <w:r w:rsidRPr="00B46A39">
        <w:rPr>
          <w:b/>
          <w:bCs/>
          <w:lang w:val="et-EE"/>
        </w:rPr>
        <w:t>lasteaia- ja koolikohad</w:t>
      </w:r>
      <w:r w:rsidRPr="00B46A39">
        <w:rPr>
          <w:lang w:val="et-EE"/>
        </w:rPr>
        <w:t xml:space="preserve">. Kujundame koolikultuuri, kus </w:t>
      </w:r>
      <w:r w:rsidRPr="00B46A39">
        <w:rPr>
          <w:b/>
          <w:bCs/>
          <w:lang w:val="et-EE"/>
        </w:rPr>
        <w:t>lapsed saaksid areneda omas tempos</w:t>
      </w:r>
      <w:r w:rsidRPr="00B46A39">
        <w:rPr>
          <w:lang w:val="et-EE"/>
        </w:rPr>
        <w:t>, toetame kiusamisvastast tööd ja sotsiaal-emotsionaalse pädevuse arengut.</w:t>
      </w:r>
    </w:p>
    <w:p w14:paraId="43E7776C" w14:textId="66B2BA30" w:rsidR="006D22C3" w:rsidRPr="00B46A39" w:rsidRDefault="006D22C3" w:rsidP="006D22C3">
      <w:pPr>
        <w:spacing w:line="360" w:lineRule="auto"/>
        <w:jc w:val="both"/>
        <w:rPr>
          <w:lang w:val="et-EE"/>
        </w:rPr>
      </w:pPr>
      <w:r w:rsidRPr="00B46A39">
        <w:rPr>
          <w:b/>
          <w:bCs/>
          <w:lang w:val="et-EE"/>
        </w:rPr>
        <w:t>II. Turvaline elukeskkond</w:t>
      </w:r>
      <w:r w:rsidRPr="00B46A39">
        <w:rPr>
          <w:lang w:val="et-EE"/>
        </w:rPr>
        <w:t xml:space="preserve"> – elukeskkond peab olema turvaline ja </w:t>
      </w:r>
      <w:r w:rsidR="00863970" w:rsidRPr="00B46A39">
        <w:rPr>
          <w:lang w:val="et-EE"/>
        </w:rPr>
        <w:t>inimsõbralik</w:t>
      </w:r>
      <w:r w:rsidRPr="00B46A39">
        <w:rPr>
          <w:lang w:val="et-EE"/>
        </w:rPr>
        <w:t xml:space="preserve">. Turvalise elukeskkonna </w:t>
      </w:r>
      <w:r w:rsidR="00A86603" w:rsidRPr="00B46A39">
        <w:rPr>
          <w:lang w:val="et-EE"/>
        </w:rPr>
        <w:t>hoidmiseks peavad</w:t>
      </w:r>
      <w:r w:rsidRPr="00B46A39">
        <w:rPr>
          <w:lang w:val="et-EE"/>
        </w:rPr>
        <w:t xml:space="preserve"> elanikkonnakaitse meetme</w:t>
      </w:r>
      <w:r w:rsidR="00A86603" w:rsidRPr="00B46A39">
        <w:rPr>
          <w:lang w:val="et-EE"/>
        </w:rPr>
        <w:t>id rakendama</w:t>
      </w:r>
      <w:r w:rsidRPr="00B46A39">
        <w:rPr>
          <w:lang w:val="et-EE"/>
        </w:rPr>
        <w:t xml:space="preserve"> nii avalik võim kui ka elanik</w:t>
      </w:r>
      <w:r w:rsidR="00A86603" w:rsidRPr="00B46A39">
        <w:rPr>
          <w:lang w:val="et-EE"/>
        </w:rPr>
        <w:t>ud ise</w:t>
      </w:r>
      <w:r w:rsidRPr="00B46A39">
        <w:rPr>
          <w:lang w:val="et-EE"/>
        </w:rPr>
        <w:t xml:space="preserve">. </w:t>
      </w:r>
    </w:p>
    <w:p w14:paraId="3E22AF67" w14:textId="08C7E7F0" w:rsidR="00863970" w:rsidRPr="00B46A39" w:rsidRDefault="00B46A39" w:rsidP="006D22C3">
      <w:pPr>
        <w:spacing w:line="360" w:lineRule="auto"/>
        <w:jc w:val="both"/>
        <w:rPr>
          <w:lang w:val="et-EE"/>
        </w:rPr>
      </w:pPr>
      <w:r w:rsidRPr="00B46A39">
        <w:rPr>
          <w:b/>
          <w:bCs/>
          <w:lang w:val="et-EE"/>
        </w:rPr>
        <w:t>Kriisivalmisoleku</w:t>
      </w:r>
      <w:r>
        <w:rPr>
          <w:lang w:val="et-EE"/>
        </w:rPr>
        <w:t xml:space="preserve"> tarvis</w:t>
      </w:r>
      <w:r w:rsidR="00863970" w:rsidRPr="00B46A39">
        <w:rPr>
          <w:lang w:val="et-EE"/>
        </w:rPr>
        <w:t xml:space="preserve"> rajame </w:t>
      </w:r>
      <w:r w:rsidR="00863970" w:rsidRPr="00B46A39">
        <w:rPr>
          <w:b/>
          <w:bCs/>
          <w:lang w:val="et-EE"/>
        </w:rPr>
        <w:t>koostöös korteriühistutega</w:t>
      </w:r>
      <w:r w:rsidR="00863970" w:rsidRPr="00B46A39">
        <w:rPr>
          <w:lang w:val="et-EE"/>
        </w:rPr>
        <w:t xml:space="preserve"> valla keskustesse </w:t>
      </w:r>
      <w:r w:rsidR="00863970" w:rsidRPr="00B46A39">
        <w:rPr>
          <w:b/>
          <w:bCs/>
          <w:lang w:val="et-EE"/>
        </w:rPr>
        <w:t>varjumis- ja evakuatsioonikohti</w:t>
      </w:r>
      <w:r w:rsidR="00863970" w:rsidRPr="00B46A39">
        <w:rPr>
          <w:lang w:val="et-EE"/>
        </w:rPr>
        <w:t xml:space="preserve"> ning </w:t>
      </w:r>
      <w:r w:rsidR="00863970" w:rsidRPr="00B46A39">
        <w:rPr>
          <w:b/>
          <w:bCs/>
          <w:lang w:val="et-EE"/>
        </w:rPr>
        <w:t>kortermajadele generaatorvõime</w:t>
      </w:r>
      <w:r w:rsidR="00863970" w:rsidRPr="00B46A39">
        <w:rPr>
          <w:lang w:val="et-EE"/>
        </w:rPr>
        <w:t>.</w:t>
      </w:r>
      <w:r w:rsidR="00BF4D6A" w:rsidRPr="00B46A39">
        <w:rPr>
          <w:lang w:val="et-EE"/>
        </w:rPr>
        <w:t xml:space="preserve"> Puhke- ja looduskeskkonna rikastamiseks </w:t>
      </w:r>
      <w:r w:rsidR="00BF4D6A" w:rsidRPr="00B46A39">
        <w:rPr>
          <w:b/>
          <w:bCs/>
          <w:lang w:val="et-EE"/>
        </w:rPr>
        <w:t>arendame valla puhkealasid</w:t>
      </w:r>
      <w:r w:rsidR="00BF4D6A" w:rsidRPr="00B46A39">
        <w:rPr>
          <w:lang w:val="et-EE"/>
        </w:rPr>
        <w:t xml:space="preserve"> ning </w:t>
      </w:r>
      <w:r w:rsidR="00BF4D6A" w:rsidRPr="00B46A39">
        <w:rPr>
          <w:b/>
          <w:bCs/>
          <w:lang w:val="et-EE"/>
        </w:rPr>
        <w:t>istutame uut kõrghaljastust</w:t>
      </w:r>
      <w:r w:rsidR="00BF4D6A" w:rsidRPr="00B46A39">
        <w:rPr>
          <w:lang w:val="et-EE"/>
        </w:rPr>
        <w:t xml:space="preserve">. </w:t>
      </w:r>
      <w:r w:rsidR="00BF4D6A" w:rsidRPr="00B46A39">
        <w:rPr>
          <w:b/>
          <w:bCs/>
          <w:lang w:val="et-EE"/>
        </w:rPr>
        <w:t>Kaevandussurve vähendamiseks</w:t>
      </w:r>
      <w:r w:rsidR="00BF4D6A" w:rsidRPr="00B46A39">
        <w:rPr>
          <w:lang w:val="et-EE"/>
        </w:rPr>
        <w:t xml:space="preserve"> räägime koos kogukondadega aktiivselt kaasa maavarade teemaplaneeringu protsessis.</w:t>
      </w:r>
    </w:p>
    <w:p w14:paraId="304BCE2A" w14:textId="79D8B23B" w:rsidR="006D22C3" w:rsidRPr="00B46A39" w:rsidRDefault="006D22C3" w:rsidP="006D22C3">
      <w:pPr>
        <w:spacing w:line="360" w:lineRule="auto"/>
        <w:jc w:val="both"/>
        <w:rPr>
          <w:lang w:val="et-EE"/>
        </w:rPr>
      </w:pPr>
      <w:r w:rsidRPr="00B46A39">
        <w:rPr>
          <w:b/>
          <w:bCs/>
          <w:lang w:val="et-EE"/>
        </w:rPr>
        <w:t>III. Sotsiaalne turvalisus</w:t>
      </w:r>
      <w:r w:rsidRPr="00B46A39">
        <w:rPr>
          <w:lang w:val="et-EE"/>
        </w:rPr>
        <w:t xml:space="preserve"> – kohaliku omavalitsuse ülesanne on tagada oma elanike sotsiaalne turvalisus. Selleks maksab omavalitsus sotsiaaltoetusi, osutab sotsiaalteenuseid ning rajab sotsiaalse infrastruktuuri ja võrgustiku, et aidata </w:t>
      </w:r>
      <w:r w:rsidR="00B46A39">
        <w:rPr>
          <w:lang w:val="et-EE"/>
        </w:rPr>
        <w:t xml:space="preserve">abi vajavaid </w:t>
      </w:r>
      <w:r w:rsidRPr="00B46A39">
        <w:rPr>
          <w:lang w:val="et-EE"/>
        </w:rPr>
        <w:t>inimesi.</w:t>
      </w:r>
    </w:p>
    <w:p w14:paraId="22CB0BA6" w14:textId="5E0A6DAA" w:rsidR="00863970" w:rsidRPr="00B46A39" w:rsidRDefault="00863970" w:rsidP="00863970">
      <w:pPr>
        <w:spacing w:line="360" w:lineRule="auto"/>
        <w:jc w:val="both"/>
        <w:rPr>
          <w:lang w:val="et-EE"/>
        </w:rPr>
      </w:pPr>
      <w:r w:rsidRPr="00B46A39">
        <w:rPr>
          <w:lang w:val="et-EE"/>
        </w:rPr>
        <w:t xml:space="preserve">Elanike tervise parandamiseks avame </w:t>
      </w:r>
      <w:r w:rsidRPr="00B46A39">
        <w:rPr>
          <w:b/>
          <w:bCs/>
          <w:lang w:val="et-EE"/>
        </w:rPr>
        <w:t>uue tervisekeskuse</w:t>
      </w:r>
      <w:r w:rsidRPr="00B46A39">
        <w:rPr>
          <w:lang w:val="et-EE"/>
        </w:rPr>
        <w:t xml:space="preserve">, toome valda </w:t>
      </w:r>
      <w:r w:rsidRPr="00B46A39">
        <w:rPr>
          <w:b/>
          <w:bCs/>
          <w:lang w:val="et-EE"/>
        </w:rPr>
        <w:t>neljanda perearsti</w:t>
      </w:r>
      <w:r w:rsidRPr="00B46A39">
        <w:rPr>
          <w:lang w:val="et-EE"/>
        </w:rPr>
        <w:t xml:space="preserve"> ja </w:t>
      </w:r>
      <w:r w:rsidR="00B46A39">
        <w:rPr>
          <w:b/>
          <w:bCs/>
          <w:lang w:val="et-EE"/>
        </w:rPr>
        <w:t>suurendame</w:t>
      </w:r>
      <w:r w:rsidRPr="00B46A39">
        <w:rPr>
          <w:b/>
          <w:bCs/>
          <w:lang w:val="et-EE"/>
        </w:rPr>
        <w:t xml:space="preserve"> sportimisvõimalusi</w:t>
      </w:r>
      <w:r w:rsidRPr="00B46A39">
        <w:rPr>
          <w:lang w:val="et-EE"/>
        </w:rPr>
        <w:t>.</w:t>
      </w:r>
    </w:p>
    <w:p w14:paraId="23C7D42D" w14:textId="78FC0646" w:rsidR="00863970" w:rsidRPr="00B46A39" w:rsidRDefault="005C0EA6" w:rsidP="00863970">
      <w:pPr>
        <w:spacing w:line="360" w:lineRule="auto"/>
        <w:jc w:val="both"/>
        <w:rPr>
          <w:lang w:val="et-EE"/>
        </w:rPr>
      </w:pPr>
      <w:r w:rsidRPr="00B46A39">
        <w:rPr>
          <w:b/>
          <w:bCs/>
          <w:lang w:val="et-EE"/>
        </w:rPr>
        <w:t>IV. Valla juhtimine</w:t>
      </w:r>
      <w:r w:rsidRPr="00B46A39">
        <w:rPr>
          <w:lang w:val="et-EE"/>
        </w:rPr>
        <w:t xml:space="preserve"> – valla juhtimine peab olema stabiilne, hooliv ja tegus. Juhime valda ausalt ja avatult, oleme suunatud positiivsele arengule ning pakume elanikele kvaliteetset avalikku teenust. Valla arendamisel lähtume reaalsetest majanduslikest võimalustest, võtmata vallale mittevajalikke ja üle jõu käivaid kohustusi.</w:t>
      </w:r>
    </w:p>
    <w:p w14:paraId="1B5A04A2" w14:textId="642754AD" w:rsidR="005C0EA6" w:rsidRPr="00B46A39" w:rsidRDefault="005C0EA6" w:rsidP="00863970">
      <w:pPr>
        <w:spacing w:line="360" w:lineRule="auto"/>
        <w:jc w:val="both"/>
        <w:rPr>
          <w:lang w:val="et-EE"/>
        </w:rPr>
      </w:pPr>
      <w:r w:rsidRPr="00B46A39">
        <w:rPr>
          <w:lang w:val="et-EE"/>
        </w:rPr>
        <w:t xml:space="preserve">Toetame </w:t>
      </w:r>
      <w:r w:rsidRPr="00B46A39">
        <w:rPr>
          <w:b/>
          <w:bCs/>
          <w:lang w:val="et-EE"/>
        </w:rPr>
        <w:t>kogukondade algatusi ja projekte</w:t>
      </w:r>
      <w:r w:rsidRPr="00B46A39">
        <w:rPr>
          <w:lang w:val="et-EE"/>
        </w:rPr>
        <w:t xml:space="preserve">, </w:t>
      </w:r>
      <w:r w:rsidRPr="00B46A39">
        <w:rPr>
          <w:b/>
          <w:bCs/>
          <w:lang w:val="et-EE"/>
        </w:rPr>
        <w:t>kaasame elanikke</w:t>
      </w:r>
      <w:r w:rsidRPr="00B46A39">
        <w:rPr>
          <w:lang w:val="et-EE"/>
        </w:rPr>
        <w:t xml:space="preserve"> külavanemate </w:t>
      </w:r>
      <w:r w:rsidR="00C946A1">
        <w:rPr>
          <w:lang w:val="et-EE"/>
        </w:rPr>
        <w:t>eestvedamisel</w:t>
      </w:r>
      <w:r w:rsidRPr="00B46A39">
        <w:rPr>
          <w:lang w:val="et-EE"/>
        </w:rPr>
        <w:t xml:space="preserve"> </w:t>
      </w:r>
      <w:r w:rsidRPr="00B46A39">
        <w:rPr>
          <w:b/>
          <w:bCs/>
          <w:lang w:val="et-EE"/>
        </w:rPr>
        <w:t>otsuste tegemisse</w:t>
      </w:r>
      <w:r w:rsidRPr="00B46A39">
        <w:rPr>
          <w:lang w:val="et-EE"/>
        </w:rPr>
        <w:t>.</w:t>
      </w:r>
    </w:p>
    <w:sectPr w:rsidR="005C0EA6" w:rsidRPr="00B46A39" w:rsidSect="008E5E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76D0B"/>
    <w:multiLevelType w:val="multilevel"/>
    <w:tmpl w:val="41CA4E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3B17F04"/>
    <w:multiLevelType w:val="hybridMultilevel"/>
    <w:tmpl w:val="7BEC90D4"/>
    <w:lvl w:ilvl="0" w:tplc="0158F7D6">
      <w:numFmt w:val="bullet"/>
      <w:lvlText w:val=""/>
      <w:lvlJc w:val="left"/>
      <w:pPr>
        <w:ind w:left="720" w:hanging="360"/>
      </w:pPr>
      <w:rPr>
        <w:rFonts w:ascii="Symbol" w:eastAsia="Calibri" w:hAnsi="Symbol" w:cs="Times New Roman" w:hint="default"/>
      </w:rPr>
    </w:lvl>
    <w:lvl w:ilvl="1" w:tplc="04250003">
      <w:start w:val="1"/>
      <w:numFmt w:val="decimal"/>
      <w:lvlText w:val="%2."/>
      <w:lvlJc w:val="left"/>
      <w:pPr>
        <w:tabs>
          <w:tab w:val="num" w:pos="1440"/>
        </w:tabs>
        <w:ind w:left="1440" w:hanging="360"/>
      </w:pPr>
    </w:lvl>
    <w:lvl w:ilvl="2" w:tplc="04250005">
      <w:start w:val="1"/>
      <w:numFmt w:val="decimal"/>
      <w:lvlText w:val="%3."/>
      <w:lvlJc w:val="left"/>
      <w:pPr>
        <w:tabs>
          <w:tab w:val="num" w:pos="2160"/>
        </w:tabs>
        <w:ind w:left="2160" w:hanging="360"/>
      </w:pPr>
    </w:lvl>
    <w:lvl w:ilvl="3" w:tplc="04250001">
      <w:start w:val="1"/>
      <w:numFmt w:val="decimal"/>
      <w:lvlText w:val="%4."/>
      <w:lvlJc w:val="left"/>
      <w:pPr>
        <w:tabs>
          <w:tab w:val="num" w:pos="2880"/>
        </w:tabs>
        <w:ind w:left="2880" w:hanging="360"/>
      </w:pPr>
    </w:lvl>
    <w:lvl w:ilvl="4" w:tplc="04250003">
      <w:start w:val="1"/>
      <w:numFmt w:val="decimal"/>
      <w:lvlText w:val="%5."/>
      <w:lvlJc w:val="left"/>
      <w:pPr>
        <w:tabs>
          <w:tab w:val="num" w:pos="3600"/>
        </w:tabs>
        <w:ind w:left="3600" w:hanging="360"/>
      </w:pPr>
    </w:lvl>
    <w:lvl w:ilvl="5" w:tplc="04250005">
      <w:start w:val="1"/>
      <w:numFmt w:val="decimal"/>
      <w:lvlText w:val="%6."/>
      <w:lvlJc w:val="left"/>
      <w:pPr>
        <w:tabs>
          <w:tab w:val="num" w:pos="4320"/>
        </w:tabs>
        <w:ind w:left="4320" w:hanging="360"/>
      </w:pPr>
    </w:lvl>
    <w:lvl w:ilvl="6" w:tplc="04250001">
      <w:start w:val="1"/>
      <w:numFmt w:val="decimal"/>
      <w:lvlText w:val="%7."/>
      <w:lvlJc w:val="left"/>
      <w:pPr>
        <w:tabs>
          <w:tab w:val="num" w:pos="5040"/>
        </w:tabs>
        <w:ind w:left="5040" w:hanging="360"/>
      </w:pPr>
    </w:lvl>
    <w:lvl w:ilvl="7" w:tplc="04250003">
      <w:start w:val="1"/>
      <w:numFmt w:val="decimal"/>
      <w:lvlText w:val="%8."/>
      <w:lvlJc w:val="left"/>
      <w:pPr>
        <w:tabs>
          <w:tab w:val="num" w:pos="5760"/>
        </w:tabs>
        <w:ind w:left="5760" w:hanging="360"/>
      </w:pPr>
    </w:lvl>
    <w:lvl w:ilvl="8" w:tplc="04250005">
      <w:start w:val="1"/>
      <w:numFmt w:val="decimal"/>
      <w:lvlText w:val="%9."/>
      <w:lvlJc w:val="left"/>
      <w:pPr>
        <w:tabs>
          <w:tab w:val="num" w:pos="6480"/>
        </w:tabs>
        <w:ind w:left="6480" w:hanging="360"/>
      </w:pPr>
    </w:lvl>
  </w:abstractNum>
  <w:abstractNum w:abstractNumId="2" w15:restartNumberingAfterBreak="0">
    <w:nsid w:val="3B241FD5"/>
    <w:multiLevelType w:val="multilevel"/>
    <w:tmpl w:val="41CA4E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6202048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1127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6026214">
    <w:abstractNumId w:val="0"/>
  </w:num>
  <w:num w:numId="4" w16cid:durableId="1922522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944"/>
    <w:rsid w:val="00003D38"/>
    <w:rsid w:val="00014DEA"/>
    <w:rsid w:val="0001698E"/>
    <w:rsid w:val="00027FEB"/>
    <w:rsid w:val="00035E4F"/>
    <w:rsid w:val="0004625A"/>
    <w:rsid w:val="0004786F"/>
    <w:rsid w:val="00047C7D"/>
    <w:rsid w:val="000610FD"/>
    <w:rsid w:val="000634AB"/>
    <w:rsid w:val="000721C6"/>
    <w:rsid w:val="00084731"/>
    <w:rsid w:val="000A2FAD"/>
    <w:rsid w:val="000A3EF8"/>
    <w:rsid w:val="000B4621"/>
    <w:rsid w:val="000D114D"/>
    <w:rsid w:val="00102311"/>
    <w:rsid w:val="00102436"/>
    <w:rsid w:val="001132B5"/>
    <w:rsid w:val="001257A5"/>
    <w:rsid w:val="00126ADE"/>
    <w:rsid w:val="00130DB4"/>
    <w:rsid w:val="001402FE"/>
    <w:rsid w:val="0015197A"/>
    <w:rsid w:val="00156D25"/>
    <w:rsid w:val="00162815"/>
    <w:rsid w:val="001638EC"/>
    <w:rsid w:val="0016410B"/>
    <w:rsid w:val="00181F9E"/>
    <w:rsid w:val="00184833"/>
    <w:rsid w:val="00190799"/>
    <w:rsid w:val="00194BFB"/>
    <w:rsid w:val="001B08E3"/>
    <w:rsid w:val="001D58D9"/>
    <w:rsid w:val="001F6566"/>
    <w:rsid w:val="0021354A"/>
    <w:rsid w:val="0022726B"/>
    <w:rsid w:val="002423AF"/>
    <w:rsid w:val="002423F7"/>
    <w:rsid w:val="0024442D"/>
    <w:rsid w:val="00252C53"/>
    <w:rsid w:val="002531ED"/>
    <w:rsid w:val="00253892"/>
    <w:rsid w:val="0027556B"/>
    <w:rsid w:val="0029610C"/>
    <w:rsid w:val="002A260F"/>
    <w:rsid w:val="002C7627"/>
    <w:rsid w:val="002D3647"/>
    <w:rsid w:val="002F46D1"/>
    <w:rsid w:val="003137DF"/>
    <w:rsid w:val="00317A0A"/>
    <w:rsid w:val="00331BF4"/>
    <w:rsid w:val="00333434"/>
    <w:rsid w:val="00353A92"/>
    <w:rsid w:val="00363EF8"/>
    <w:rsid w:val="003706FD"/>
    <w:rsid w:val="00373E0D"/>
    <w:rsid w:val="00380294"/>
    <w:rsid w:val="003B053C"/>
    <w:rsid w:val="003B2842"/>
    <w:rsid w:val="003B7C03"/>
    <w:rsid w:val="003C139F"/>
    <w:rsid w:val="003D11E0"/>
    <w:rsid w:val="003D2970"/>
    <w:rsid w:val="003D5B20"/>
    <w:rsid w:val="003E3AD9"/>
    <w:rsid w:val="003F7696"/>
    <w:rsid w:val="003F794D"/>
    <w:rsid w:val="0040554D"/>
    <w:rsid w:val="00411364"/>
    <w:rsid w:val="00415595"/>
    <w:rsid w:val="00427B40"/>
    <w:rsid w:val="00433EFE"/>
    <w:rsid w:val="004350C4"/>
    <w:rsid w:val="004552F0"/>
    <w:rsid w:val="00470CA0"/>
    <w:rsid w:val="004732E6"/>
    <w:rsid w:val="00482D62"/>
    <w:rsid w:val="00493778"/>
    <w:rsid w:val="004A6C10"/>
    <w:rsid w:val="004A70B5"/>
    <w:rsid w:val="004B5DDF"/>
    <w:rsid w:val="004C2146"/>
    <w:rsid w:val="004C28F9"/>
    <w:rsid w:val="004C507B"/>
    <w:rsid w:val="004D51AF"/>
    <w:rsid w:val="004D5DE6"/>
    <w:rsid w:val="004F1C56"/>
    <w:rsid w:val="004F2ECC"/>
    <w:rsid w:val="0050208E"/>
    <w:rsid w:val="00511F7B"/>
    <w:rsid w:val="00515596"/>
    <w:rsid w:val="00521DF2"/>
    <w:rsid w:val="00526803"/>
    <w:rsid w:val="00535A1B"/>
    <w:rsid w:val="0053635A"/>
    <w:rsid w:val="0054272C"/>
    <w:rsid w:val="00545172"/>
    <w:rsid w:val="0054570B"/>
    <w:rsid w:val="00551889"/>
    <w:rsid w:val="00553978"/>
    <w:rsid w:val="005548F0"/>
    <w:rsid w:val="00567BB1"/>
    <w:rsid w:val="00570072"/>
    <w:rsid w:val="00570495"/>
    <w:rsid w:val="005730DD"/>
    <w:rsid w:val="00587CFE"/>
    <w:rsid w:val="00591909"/>
    <w:rsid w:val="00595340"/>
    <w:rsid w:val="005A5A17"/>
    <w:rsid w:val="005A5C98"/>
    <w:rsid w:val="005A6143"/>
    <w:rsid w:val="005A7B54"/>
    <w:rsid w:val="005B04F6"/>
    <w:rsid w:val="005B05CA"/>
    <w:rsid w:val="005B27A0"/>
    <w:rsid w:val="005B2EBE"/>
    <w:rsid w:val="005C0EA6"/>
    <w:rsid w:val="005C1AE8"/>
    <w:rsid w:val="005C51EC"/>
    <w:rsid w:val="005C63ED"/>
    <w:rsid w:val="005D1CC9"/>
    <w:rsid w:val="005D65D2"/>
    <w:rsid w:val="005E156D"/>
    <w:rsid w:val="005E63EF"/>
    <w:rsid w:val="005F04B4"/>
    <w:rsid w:val="005F31CF"/>
    <w:rsid w:val="00612BA4"/>
    <w:rsid w:val="006136FB"/>
    <w:rsid w:val="00623F4F"/>
    <w:rsid w:val="00625CA2"/>
    <w:rsid w:val="006310B1"/>
    <w:rsid w:val="00632960"/>
    <w:rsid w:val="00635E37"/>
    <w:rsid w:val="006361F0"/>
    <w:rsid w:val="00645D80"/>
    <w:rsid w:val="00652BF4"/>
    <w:rsid w:val="00652C65"/>
    <w:rsid w:val="006664CB"/>
    <w:rsid w:val="00680EC2"/>
    <w:rsid w:val="006837FF"/>
    <w:rsid w:val="006A0495"/>
    <w:rsid w:val="006B3776"/>
    <w:rsid w:val="006C3EBF"/>
    <w:rsid w:val="006C4B59"/>
    <w:rsid w:val="006C665A"/>
    <w:rsid w:val="006D22C3"/>
    <w:rsid w:val="006D74DE"/>
    <w:rsid w:val="006E343D"/>
    <w:rsid w:val="006F0083"/>
    <w:rsid w:val="006F19B2"/>
    <w:rsid w:val="006F51EF"/>
    <w:rsid w:val="006F59DC"/>
    <w:rsid w:val="00716F8C"/>
    <w:rsid w:val="00732408"/>
    <w:rsid w:val="0074185D"/>
    <w:rsid w:val="0074211D"/>
    <w:rsid w:val="007664FE"/>
    <w:rsid w:val="00781B6A"/>
    <w:rsid w:val="00782EE3"/>
    <w:rsid w:val="007905B2"/>
    <w:rsid w:val="00791B65"/>
    <w:rsid w:val="007922D0"/>
    <w:rsid w:val="007952BD"/>
    <w:rsid w:val="007A0445"/>
    <w:rsid w:val="007B300E"/>
    <w:rsid w:val="007B6793"/>
    <w:rsid w:val="007C699B"/>
    <w:rsid w:val="007D2F4C"/>
    <w:rsid w:val="007E3226"/>
    <w:rsid w:val="007F1E4B"/>
    <w:rsid w:val="00806EB2"/>
    <w:rsid w:val="00806FB4"/>
    <w:rsid w:val="008071CF"/>
    <w:rsid w:val="00824164"/>
    <w:rsid w:val="008242ED"/>
    <w:rsid w:val="008273CA"/>
    <w:rsid w:val="0083687F"/>
    <w:rsid w:val="00840184"/>
    <w:rsid w:val="00846AA8"/>
    <w:rsid w:val="00847EED"/>
    <w:rsid w:val="00863970"/>
    <w:rsid w:val="008759D5"/>
    <w:rsid w:val="008768E9"/>
    <w:rsid w:val="00884E7A"/>
    <w:rsid w:val="00890AF1"/>
    <w:rsid w:val="008977A4"/>
    <w:rsid w:val="008A25A0"/>
    <w:rsid w:val="008A5D09"/>
    <w:rsid w:val="008A7B90"/>
    <w:rsid w:val="008B3691"/>
    <w:rsid w:val="008B45DA"/>
    <w:rsid w:val="008E19AC"/>
    <w:rsid w:val="008E2CDA"/>
    <w:rsid w:val="008E5EE2"/>
    <w:rsid w:val="00915C96"/>
    <w:rsid w:val="00927A81"/>
    <w:rsid w:val="00946921"/>
    <w:rsid w:val="009601A0"/>
    <w:rsid w:val="00976152"/>
    <w:rsid w:val="009936BA"/>
    <w:rsid w:val="00994AA2"/>
    <w:rsid w:val="009A389E"/>
    <w:rsid w:val="009E02BA"/>
    <w:rsid w:val="00A014E7"/>
    <w:rsid w:val="00A024BE"/>
    <w:rsid w:val="00A150BD"/>
    <w:rsid w:val="00A25FAC"/>
    <w:rsid w:val="00A57604"/>
    <w:rsid w:val="00A577F4"/>
    <w:rsid w:val="00A62884"/>
    <w:rsid w:val="00A7093E"/>
    <w:rsid w:val="00A77767"/>
    <w:rsid w:val="00A86603"/>
    <w:rsid w:val="00A93C15"/>
    <w:rsid w:val="00A950C6"/>
    <w:rsid w:val="00AB429C"/>
    <w:rsid w:val="00AB51AC"/>
    <w:rsid w:val="00AB7690"/>
    <w:rsid w:val="00AC5CF7"/>
    <w:rsid w:val="00AC7CCA"/>
    <w:rsid w:val="00AD6944"/>
    <w:rsid w:val="00AF4D49"/>
    <w:rsid w:val="00AF4ECB"/>
    <w:rsid w:val="00B1026A"/>
    <w:rsid w:val="00B1101E"/>
    <w:rsid w:val="00B15A9D"/>
    <w:rsid w:val="00B27C27"/>
    <w:rsid w:val="00B4145F"/>
    <w:rsid w:val="00B41A37"/>
    <w:rsid w:val="00B46A39"/>
    <w:rsid w:val="00B479FA"/>
    <w:rsid w:val="00B505AF"/>
    <w:rsid w:val="00B51AB7"/>
    <w:rsid w:val="00B538BB"/>
    <w:rsid w:val="00B54A32"/>
    <w:rsid w:val="00B57248"/>
    <w:rsid w:val="00B75C68"/>
    <w:rsid w:val="00B903E0"/>
    <w:rsid w:val="00B963CB"/>
    <w:rsid w:val="00B966D5"/>
    <w:rsid w:val="00BA5EEC"/>
    <w:rsid w:val="00BB0C37"/>
    <w:rsid w:val="00BB361A"/>
    <w:rsid w:val="00BB3969"/>
    <w:rsid w:val="00BB7235"/>
    <w:rsid w:val="00BD38B2"/>
    <w:rsid w:val="00BE2539"/>
    <w:rsid w:val="00BE322D"/>
    <w:rsid w:val="00BE3955"/>
    <w:rsid w:val="00BE7438"/>
    <w:rsid w:val="00BF4D6A"/>
    <w:rsid w:val="00C0651D"/>
    <w:rsid w:val="00C103E8"/>
    <w:rsid w:val="00C1209D"/>
    <w:rsid w:val="00C15086"/>
    <w:rsid w:val="00C170ED"/>
    <w:rsid w:val="00C20D3F"/>
    <w:rsid w:val="00C37E59"/>
    <w:rsid w:val="00C433AC"/>
    <w:rsid w:val="00C624FE"/>
    <w:rsid w:val="00C67A9D"/>
    <w:rsid w:val="00C75A3C"/>
    <w:rsid w:val="00C8380E"/>
    <w:rsid w:val="00C838CA"/>
    <w:rsid w:val="00C86EBF"/>
    <w:rsid w:val="00C87A45"/>
    <w:rsid w:val="00C90287"/>
    <w:rsid w:val="00C946A1"/>
    <w:rsid w:val="00CB4B79"/>
    <w:rsid w:val="00CD3F18"/>
    <w:rsid w:val="00CE02A5"/>
    <w:rsid w:val="00CE0486"/>
    <w:rsid w:val="00CE146C"/>
    <w:rsid w:val="00CE4B4F"/>
    <w:rsid w:val="00CE5BAF"/>
    <w:rsid w:val="00CF1C9D"/>
    <w:rsid w:val="00CF5C9D"/>
    <w:rsid w:val="00CF6F6E"/>
    <w:rsid w:val="00D04259"/>
    <w:rsid w:val="00D11D0B"/>
    <w:rsid w:val="00D1434B"/>
    <w:rsid w:val="00D148AB"/>
    <w:rsid w:val="00D36D89"/>
    <w:rsid w:val="00D52243"/>
    <w:rsid w:val="00D70749"/>
    <w:rsid w:val="00D707A2"/>
    <w:rsid w:val="00D72F70"/>
    <w:rsid w:val="00D73910"/>
    <w:rsid w:val="00D75CFD"/>
    <w:rsid w:val="00D8303B"/>
    <w:rsid w:val="00DA3218"/>
    <w:rsid w:val="00DB4745"/>
    <w:rsid w:val="00DC0E68"/>
    <w:rsid w:val="00DD3860"/>
    <w:rsid w:val="00DD38A6"/>
    <w:rsid w:val="00DD3D60"/>
    <w:rsid w:val="00DD6ADE"/>
    <w:rsid w:val="00DE1A1C"/>
    <w:rsid w:val="00DF31C5"/>
    <w:rsid w:val="00E04B12"/>
    <w:rsid w:val="00E206E9"/>
    <w:rsid w:val="00E21AD5"/>
    <w:rsid w:val="00E318C6"/>
    <w:rsid w:val="00E31FCA"/>
    <w:rsid w:val="00E3279E"/>
    <w:rsid w:val="00E423A8"/>
    <w:rsid w:val="00E50516"/>
    <w:rsid w:val="00E50E6B"/>
    <w:rsid w:val="00E86159"/>
    <w:rsid w:val="00E86737"/>
    <w:rsid w:val="00EA1812"/>
    <w:rsid w:val="00EC0214"/>
    <w:rsid w:val="00EE40BE"/>
    <w:rsid w:val="00EE41D6"/>
    <w:rsid w:val="00EF377A"/>
    <w:rsid w:val="00F00BBC"/>
    <w:rsid w:val="00F143BB"/>
    <w:rsid w:val="00F14BC2"/>
    <w:rsid w:val="00F161A5"/>
    <w:rsid w:val="00F2652A"/>
    <w:rsid w:val="00F31E14"/>
    <w:rsid w:val="00F342C8"/>
    <w:rsid w:val="00F35CA2"/>
    <w:rsid w:val="00F368BF"/>
    <w:rsid w:val="00F67D52"/>
    <w:rsid w:val="00FB1FA6"/>
    <w:rsid w:val="00FB2B25"/>
    <w:rsid w:val="00FC26D5"/>
    <w:rsid w:val="00FC68A7"/>
    <w:rsid w:val="00FD088E"/>
    <w:rsid w:val="00FD7F9A"/>
    <w:rsid w:val="00FE5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F4DE4"/>
  <w15:docId w15:val="{DB4D63E4-B61C-4CEF-B5F2-2D0E5AA1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994AA2"/>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ecmsonormal">
    <w:name w:val="ec_msonormal"/>
    <w:basedOn w:val="Normaallaad"/>
    <w:rsid w:val="00CF5C9D"/>
    <w:pPr>
      <w:spacing w:after="324"/>
    </w:pPr>
  </w:style>
  <w:style w:type="paragraph" w:styleId="Jutumullitekst">
    <w:name w:val="Balloon Text"/>
    <w:basedOn w:val="Normaallaad"/>
    <w:semiHidden/>
    <w:rsid w:val="0074211D"/>
    <w:rPr>
      <w:rFonts w:ascii="Tahoma" w:hAnsi="Tahoma" w:cs="Tahoma"/>
      <w:sz w:val="16"/>
      <w:szCs w:val="16"/>
    </w:rPr>
  </w:style>
  <w:style w:type="paragraph" w:styleId="Loendilik">
    <w:name w:val="List Paragraph"/>
    <w:basedOn w:val="Normaallaad"/>
    <w:uiPriority w:val="34"/>
    <w:qFormat/>
    <w:rsid w:val="00FD088E"/>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547341">
      <w:bodyDiv w:val="1"/>
      <w:marLeft w:val="0"/>
      <w:marRight w:val="0"/>
      <w:marTop w:val="0"/>
      <w:marBottom w:val="0"/>
      <w:divBdr>
        <w:top w:val="none" w:sz="0" w:space="0" w:color="auto"/>
        <w:left w:val="none" w:sz="0" w:space="0" w:color="auto"/>
        <w:bottom w:val="none" w:sz="0" w:space="0" w:color="auto"/>
        <w:right w:val="none" w:sz="0" w:space="0" w:color="auto"/>
      </w:divBdr>
    </w:div>
    <w:div w:id="883129823">
      <w:bodyDiv w:val="1"/>
      <w:marLeft w:val="0"/>
      <w:marRight w:val="0"/>
      <w:marTop w:val="0"/>
      <w:marBottom w:val="0"/>
      <w:divBdr>
        <w:top w:val="none" w:sz="0" w:space="0" w:color="auto"/>
        <w:left w:val="none" w:sz="0" w:space="0" w:color="auto"/>
        <w:bottom w:val="none" w:sz="0" w:space="0" w:color="auto"/>
        <w:right w:val="none" w:sz="0" w:space="0" w:color="auto"/>
      </w:divBdr>
    </w:div>
    <w:div w:id="944774250">
      <w:bodyDiv w:val="1"/>
      <w:marLeft w:val="0"/>
      <w:marRight w:val="0"/>
      <w:marTop w:val="0"/>
      <w:marBottom w:val="0"/>
      <w:divBdr>
        <w:top w:val="none" w:sz="0" w:space="0" w:color="auto"/>
        <w:left w:val="none" w:sz="0" w:space="0" w:color="auto"/>
        <w:bottom w:val="none" w:sz="0" w:space="0" w:color="auto"/>
        <w:right w:val="none" w:sz="0" w:space="0" w:color="auto"/>
      </w:divBdr>
      <w:divsChild>
        <w:div w:id="1221288151">
          <w:marLeft w:val="0"/>
          <w:marRight w:val="0"/>
          <w:marTop w:val="0"/>
          <w:marBottom w:val="0"/>
          <w:divBdr>
            <w:top w:val="none" w:sz="0" w:space="0" w:color="auto"/>
            <w:left w:val="none" w:sz="0" w:space="0" w:color="auto"/>
            <w:bottom w:val="none" w:sz="0" w:space="0" w:color="auto"/>
            <w:right w:val="none" w:sz="0" w:space="0" w:color="auto"/>
          </w:divBdr>
          <w:divsChild>
            <w:div w:id="1192524870">
              <w:marLeft w:val="0"/>
              <w:marRight w:val="0"/>
              <w:marTop w:val="0"/>
              <w:marBottom w:val="0"/>
              <w:divBdr>
                <w:top w:val="none" w:sz="0" w:space="0" w:color="auto"/>
                <w:left w:val="none" w:sz="0" w:space="0" w:color="auto"/>
                <w:bottom w:val="none" w:sz="0" w:space="0" w:color="auto"/>
                <w:right w:val="none" w:sz="0" w:space="0" w:color="auto"/>
              </w:divBdr>
              <w:divsChild>
                <w:div w:id="564336613">
                  <w:marLeft w:val="0"/>
                  <w:marRight w:val="0"/>
                  <w:marTop w:val="0"/>
                  <w:marBottom w:val="0"/>
                  <w:divBdr>
                    <w:top w:val="none" w:sz="0" w:space="0" w:color="auto"/>
                    <w:left w:val="none" w:sz="0" w:space="0" w:color="auto"/>
                    <w:bottom w:val="none" w:sz="0" w:space="0" w:color="auto"/>
                    <w:right w:val="none" w:sz="0" w:space="0" w:color="auto"/>
                  </w:divBdr>
                  <w:divsChild>
                    <w:div w:id="894777319">
                      <w:marLeft w:val="0"/>
                      <w:marRight w:val="0"/>
                      <w:marTop w:val="0"/>
                      <w:marBottom w:val="0"/>
                      <w:divBdr>
                        <w:top w:val="none" w:sz="0" w:space="0" w:color="auto"/>
                        <w:left w:val="none" w:sz="0" w:space="0" w:color="auto"/>
                        <w:bottom w:val="none" w:sz="0" w:space="0" w:color="auto"/>
                        <w:right w:val="none" w:sz="0" w:space="0" w:color="auto"/>
                      </w:divBdr>
                      <w:divsChild>
                        <w:div w:id="1534460629">
                          <w:marLeft w:val="0"/>
                          <w:marRight w:val="0"/>
                          <w:marTop w:val="0"/>
                          <w:marBottom w:val="0"/>
                          <w:divBdr>
                            <w:top w:val="none" w:sz="0" w:space="0" w:color="auto"/>
                            <w:left w:val="none" w:sz="0" w:space="0" w:color="auto"/>
                            <w:bottom w:val="none" w:sz="0" w:space="0" w:color="auto"/>
                            <w:right w:val="none" w:sz="0" w:space="0" w:color="auto"/>
                          </w:divBdr>
                          <w:divsChild>
                            <w:div w:id="2099406394">
                              <w:marLeft w:val="0"/>
                              <w:marRight w:val="0"/>
                              <w:marTop w:val="0"/>
                              <w:marBottom w:val="0"/>
                              <w:divBdr>
                                <w:top w:val="none" w:sz="0" w:space="0" w:color="auto"/>
                                <w:left w:val="none" w:sz="0" w:space="0" w:color="auto"/>
                                <w:bottom w:val="none" w:sz="0" w:space="0" w:color="auto"/>
                                <w:right w:val="none" w:sz="0" w:space="0" w:color="auto"/>
                              </w:divBdr>
                              <w:divsChild>
                                <w:div w:id="1519929192">
                                  <w:marLeft w:val="0"/>
                                  <w:marRight w:val="0"/>
                                  <w:marTop w:val="0"/>
                                  <w:marBottom w:val="0"/>
                                  <w:divBdr>
                                    <w:top w:val="none" w:sz="0" w:space="0" w:color="auto"/>
                                    <w:left w:val="none" w:sz="0" w:space="0" w:color="auto"/>
                                    <w:bottom w:val="none" w:sz="0" w:space="0" w:color="auto"/>
                                    <w:right w:val="none" w:sz="0" w:space="0" w:color="auto"/>
                                  </w:divBdr>
                                  <w:divsChild>
                                    <w:div w:id="2145393084">
                                      <w:marLeft w:val="0"/>
                                      <w:marRight w:val="0"/>
                                      <w:marTop w:val="0"/>
                                      <w:marBottom w:val="0"/>
                                      <w:divBdr>
                                        <w:top w:val="none" w:sz="0" w:space="0" w:color="auto"/>
                                        <w:left w:val="none" w:sz="0" w:space="0" w:color="auto"/>
                                        <w:bottom w:val="none" w:sz="0" w:space="0" w:color="auto"/>
                                        <w:right w:val="none" w:sz="0" w:space="0" w:color="auto"/>
                                      </w:divBdr>
                                      <w:divsChild>
                                        <w:div w:id="443500078">
                                          <w:marLeft w:val="0"/>
                                          <w:marRight w:val="0"/>
                                          <w:marTop w:val="15"/>
                                          <w:marBottom w:val="0"/>
                                          <w:divBdr>
                                            <w:top w:val="none" w:sz="0" w:space="0" w:color="auto"/>
                                            <w:left w:val="none" w:sz="0" w:space="0" w:color="auto"/>
                                            <w:bottom w:val="none" w:sz="0" w:space="0" w:color="auto"/>
                                            <w:right w:val="none" w:sz="0" w:space="0" w:color="auto"/>
                                          </w:divBdr>
                                          <w:divsChild>
                                            <w:div w:id="747381046">
                                              <w:marLeft w:val="0"/>
                                              <w:marRight w:val="0"/>
                                              <w:marTop w:val="0"/>
                                              <w:marBottom w:val="0"/>
                                              <w:divBdr>
                                                <w:top w:val="none" w:sz="0" w:space="0" w:color="auto"/>
                                                <w:left w:val="none" w:sz="0" w:space="0" w:color="auto"/>
                                                <w:bottom w:val="none" w:sz="0" w:space="0" w:color="auto"/>
                                                <w:right w:val="none" w:sz="0" w:space="0" w:color="auto"/>
                                              </w:divBdr>
                                              <w:divsChild>
                                                <w:div w:id="2141876183">
                                                  <w:marLeft w:val="0"/>
                                                  <w:marRight w:val="0"/>
                                                  <w:marTop w:val="0"/>
                                                  <w:marBottom w:val="0"/>
                                                  <w:divBdr>
                                                    <w:top w:val="none" w:sz="0" w:space="0" w:color="auto"/>
                                                    <w:left w:val="none" w:sz="0" w:space="0" w:color="auto"/>
                                                    <w:bottom w:val="none" w:sz="0" w:space="0" w:color="auto"/>
                                                    <w:right w:val="none" w:sz="0" w:space="0" w:color="auto"/>
                                                  </w:divBdr>
                                                  <w:divsChild>
                                                    <w:div w:id="89399849">
                                                      <w:marLeft w:val="0"/>
                                                      <w:marRight w:val="0"/>
                                                      <w:marTop w:val="0"/>
                                                      <w:marBottom w:val="0"/>
                                                      <w:divBdr>
                                                        <w:top w:val="none" w:sz="0" w:space="0" w:color="auto"/>
                                                        <w:left w:val="none" w:sz="0" w:space="0" w:color="auto"/>
                                                        <w:bottom w:val="none" w:sz="0" w:space="0" w:color="auto"/>
                                                        <w:right w:val="none" w:sz="0" w:space="0" w:color="auto"/>
                                                      </w:divBdr>
                                                      <w:divsChild>
                                                        <w:div w:id="33163778">
                                                          <w:marLeft w:val="0"/>
                                                          <w:marRight w:val="0"/>
                                                          <w:marTop w:val="0"/>
                                                          <w:marBottom w:val="0"/>
                                                          <w:divBdr>
                                                            <w:top w:val="none" w:sz="0" w:space="0" w:color="auto"/>
                                                            <w:left w:val="none" w:sz="0" w:space="0" w:color="auto"/>
                                                            <w:bottom w:val="none" w:sz="0" w:space="0" w:color="auto"/>
                                                            <w:right w:val="none" w:sz="0" w:space="0" w:color="auto"/>
                                                          </w:divBdr>
                                                          <w:divsChild>
                                                            <w:div w:id="66317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0639742">
      <w:bodyDiv w:val="1"/>
      <w:marLeft w:val="0"/>
      <w:marRight w:val="0"/>
      <w:marTop w:val="0"/>
      <w:marBottom w:val="0"/>
      <w:divBdr>
        <w:top w:val="none" w:sz="0" w:space="0" w:color="auto"/>
        <w:left w:val="none" w:sz="0" w:space="0" w:color="auto"/>
        <w:bottom w:val="none" w:sz="0" w:space="0" w:color="auto"/>
        <w:right w:val="none" w:sz="0" w:space="0" w:color="auto"/>
      </w:divBdr>
      <w:divsChild>
        <w:div w:id="1420905707">
          <w:marLeft w:val="0"/>
          <w:marRight w:val="0"/>
          <w:marTop w:val="0"/>
          <w:marBottom w:val="0"/>
          <w:divBdr>
            <w:top w:val="none" w:sz="0" w:space="0" w:color="auto"/>
            <w:left w:val="none" w:sz="0" w:space="0" w:color="auto"/>
            <w:bottom w:val="none" w:sz="0" w:space="0" w:color="auto"/>
            <w:right w:val="none" w:sz="0" w:space="0" w:color="auto"/>
          </w:divBdr>
          <w:divsChild>
            <w:div w:id="1993823674">
              <w:marLeft w:val="0"/>
              <w:marRight w:val="0"/>
              <w:marTop w:val="0"/>
              <w:marBottom w:val="0"/>
              <w:divBdr>
                <w:top w:val="none" w:sz="0" w:space="0" w:color="auto"/>
                <w:left w:val="none" w:sz="0" w:space="0" w:color="auto"/>
                <w:bottom w:val="none" w:sz="0" w:space="0" w:color="auto"/>
                <w:right w:val="none" w:sz="0" w:space="0" w:color="auto"/>
              </w:divBdr>
              <w:divsChild>
                <w:div w:id="394863401">
                  <w:marLeft w:val="0"/>
                  <w:marRight w:val="0"/>
                  <w:marTop w:val="0"/>
                  <w:marBottom w:val="0"/>
                  <w:divBdr>
                    <w:top w:val="none" w:sz="0" w:space="0" w:color="auto"/>
                    <w:left w:val="none" w:sz="0" w:space="0" w:color="auto"/>
                    <w:bottom w:val="none" w:sz="0" w:space="0" w:color="auto"/>
                    <w:right w:val="none" w:sz="0" w:space="0" w:color="auto"/>
                  </w:divBdr>
                  <w:divsChild>
                    <w:div w:id="1304241135">
                      <w:marLeft w:val="0"/>
                      <w:marRight w:val="0"/>
                      <w:marTop w:val="0"/>
                      <w:marBottom w:val="0"/>
                      <w:divBdr>
                        <w:top w:val="none" w:sz="0" w:space="0" w:color="auto"/>
                        <w:left w:val="none" w:sz="0" w:space="0" w:color="auto"/>
                        <w:bottom w:val="none" w:sz="0" w:space="0" w:color="auto"/>
                        <w:right w:val="none" w:sz="0" w:space="0" w:color="auto"/>
                      </w:divBdr>
                      <w:divsChild>
                        <w:div w:id="1168328838">
                          <w:marLeft w:val="0"/>
                          <w:marRight w:val="0"/>
                          <w:marTop w:val="0"/>
                          <w:marBottom w:val="0"/>
                          <w:divBdr>
                            <w:top w:val="none" w:sz="0" w:space="0" w:color="auto"/>
                            <w:left w:val="none" w:sz="0" w:space="0" w:color="auto"/>
                            <w:bottom w:val="none" w:sz="0" w:space="0" w:color="auto"/>
                            <w:right w:val="none" w:sz="0" w:space="0" w:color="auto"/>
                          </w:divBdr>
                          <w:divsChild>
                            <w:div w:id="1044913970">
                              <w:marLeft w:val="0"/>
                              <w:marRight w:val="0"/>
                              <w:marTop w:val="0"/>
                              <w:marBottom w:val="0"/>
                              <w:divBdr>
                                <w:top w:val="none" w:sz="0" w:space="0" w:color="auto"/>
                                <w:left w:val="none" w:sz="0" w:space="0" w:color="auto"/>
                                <w:bottom w:val="none" w:sz="0" w:space="0" w:color="auto"/>
                                <w:right w:val="none" w:sz="0" w:space="0" w:color="auto"/>
                              </w:divBdr>
                              <w:divsChild>
                                <w:div w:id="1847405142">
                                  <w:marLeft w:val="0"/>
                                  <w:marRight w:val="0"/>
                                  <w:marTop w:val="0"/>
                                  <w:marBottom w:val="0"/>
                                  <w:divBdr>
                                    <w:top w:val="none" w:sz="0" w:space="0" w:color="auto"/>
                                    <w:left w:val="none" w:sz="0" w:space="0" w:color="auto"/>
                                    <w:bottom w:val="none" w:sz="0" w:space="0" w:color="auto"/>
                                    <w:right w:val="none" w:sz="0" w:space="0" w:color="auto"/>
                                  </w:divBdr>
                                  <w:divsChild>
                                    <w:div w:id="1585187393">
                                      <w:marLeft w:val="0"/>
                                      <w:marRight w:val="0"/>
                                      <w:marTop w:val="0"/>
                                      <w:marBottom w:val="0"/>
                                      <w:divBdr>
                                        <w:top w:val="none" w:sz="0" w:space="0" w:color="auto"/>
                                        <w:left w:val="none" w:sz="0" w:space="0" w:color="auto"/>
                                        <w:bottom w:val="none" w:sz="0" w:space="0" w:color="auto"/>
                                        <w:right w:val="none" w:sz="0" w:space="0" w:color="auto"/>
                                      </w:divBdr>
                                      <w:divsChild>
                                        <w:div w:id="681931957">
                                          <w:marLeft w:val="0"/>
                                          <w:marRight w:val="0"/>
                                          <w:marTop w:val="15"/>
                                          <w:marBottom w:val="0"/>
                                          <w:divBdr>
                                            <w:top w:val="none" w:sz="0" w:space="0" w:color="auto"/>
                                            <w:left w:val="none" w:sz="0" w:space="0" w:color="auto"/>
                                            <w:bottom w:val="none" w:sz="0" w:space="0" w:color="auto"/>
                                            <w:right w:val="none" w:sz="0" w:space="0" w:color="auto"/>
                                          </w:divBdr>
                                          <w:divsChild>
                                            <w:div w:id="1649094597">
                                              <w:marLeft w:val="0"/>
                                              <w:marRight w:val="0"/>
                                              <w:marTop w:val="0"/>
                                              <w:marBottom w:val="0"/>
                                              <w:divBdr>
                                                <w:top w:val="none" w:sz="0" w:space="0" w:color="auto"/>
                                                <w:left w:val="none" w:sz="0" w:space="0" w:color="auto"/>
                                                <w:bottom w:val="none" w:sz="0" w:space="0" w:color="auto"/>
                                                <w:right w:val="none" w:sz="0" w:space="0" w:color="auto"/>
                                              </w:divBdr>
                                              <w:divsChild>
                                                <w:div w:id="293564023">
                                                  <w:marLeft w:val="0"/>
                                                  <w:marRight w:val="0"/>
                                                  <w:marTop w:val="0"/>
                                                  <w:marBottom w:val="0"/>
                                                  <w:divBdr>
                                                    <w:top w:val="none" w:sz="0" w:space="0" w:color="auto"/>
                                                    <w:left w:val="none" w:sz="0" w:space="0" w:color="auto"/>
                                                    <w:bottom w:val="none" w:sz="0" w:space="0" w:color="auto"/>
                                                    <w:right w:val="none" w:sz="0" w:space="0" w:color="auto"/>
                                                  </w:divBdr>
                                                  <w:divsChild>
                                                    <w:div w:id="178397130">
                                                      <w:marLeft w:val="0"/>
                                                      <w:marRight w:val="0"/>
                                                      <w:marTop w:val="0"/>
                                                      <w:marBottom w:val="0"/>
                                                      <w:divBdr>
                                                        <w:top w:val="none" w:sz="0" w:space="0" w:color="auto"/>
                                                        <w:left w:val="none" w:sz="0" w:space="0" w:color="auto"/>
                                                        <w:bottom w:val="none" w:sz="0" w:space="0" w:color="auto"/>
                                                        <w:right w:val="none" w:sz="0" w:space="0" w:color="auto"/>
                                                      </w:divBdr>
                                                      <w:divsChild>
                                                        <w:div w:id="849834296">
                                                          <w:marLeft w:val="0"/>
                                                          <w:marRight w:val="0"/>
                                                          <w:marTop w:val="0"/>
                                                          <w:marBottom w:val="0"/>
                                                          <w:divBdr>
                                                            <w:top w:val="none" w:sz="0" w:space="0" w:color="auto"/>
                                                            <w:left w:val="none" w:sz="0" w:space="0" w:color="auto"/>
                                                            <w:bottom w:val="none" w:sz="0" w:space="0" w:color="auto"/>
                                                            <w:right w:val="none" w:sz="0" w:space="0" w:color="auto"/>
                                                          </w:divBdr>
                                                          <w:divsChild>
                                                            <w:div w:id="26319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A3617-B405-4F0D-9556-4B51A7AFD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211</Words>
  <Characters>1653</Characters>
  <Application>Microsoft Office Word</Application>
  <DocSecurity>0</DocSecurity>
  <Lines>27</Lines>
  <Paragraphs>9</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Eesti Reformierakonna programm Jõelähtme vallas 2015+</vt:lpstr>
      <vt:lpstr>Eesti Reformierakonna programm Jõelähtme vallas 2015+</vt:lpstr>
      <vt:lpstr>Eesti Reformierakonna programm Jõelähtme vallas 2015+</vt:lpstr>
    </vt:vector>
  </TitlesOfParts>
  <Company>EVM</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Eesti Reformierakonna programm Jõelähtme vallas 2015+</dc:title>
  <dc:creator>luuser</dc:creator>
  <cp:lastModifiedBy>Andrus Umboja</cp:lastModifiedBy>
  <cp:revision>3</cp:revision>
  <dcterms:created xsi:type="dcterms:W3CDTF">2025-08-29T13:05:00Z</dcterms:created>
  <dcterms:modified xsi:type="dcterms:W3CDTF">2025-08-29T13:11:00Z</dcterms:modified>
</cp:coreProperties>
</file>